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64" w:rsidRDefault="002B7664" w:rsidP="002B7664">
      <w:pPr>
        <w:autoSpaceDE w:val="0"/>
        <w:autoSpaceDN w:val="0"/>
        <w:adjustRightInd w:val="0"/>
        <w:spacing w:before="120" w:after="120"/>
        <w:rPr>
          <w:rFonts w:ascii="OfficinaSanItcTCE-Book" w:hAnsi="OfficinaSanItcTCE-Book" w:cs="OfficinaSanItcTCE-Book"/>
          <w:b/>
          <w:color w:val="231F20"/>
        </w:rPr>
      </w:pPr>
      <w:bookmarkStart w:id="0" w:name="_GoBack"/>
      <w:bookmarkEnd w:id="0"/>
      <w:r w:rsidRPr="001D552B">
        <w:rPr>
          <w:rFonts w:ascii="OfficinaSanItcTCE-Book" w:hAnsi="OfficinaSanItcTCE-Book" w:cs="OfficinaSanItcTCE-Book"/>
          <w:b/>
          <w:color w:val="231F20"/>
          <w:u w:val="single"/>
        </w:rPr>
        <w:t>Kritérium 1.</w:t>
      </w:r>
      <w:r>
        <w:rPr>
          <w:rFonts w:ascii="OfficinaSanItcTCE-Book" w:hAnsi="OfficinaSanItcTCE-Book" w:cs="OfficinaSanItcTCE-Book"/>
          <w:b/>
          <w:color w:val="231F20"/>
        </w:rPr>
        <w:t xml:space="preserve"> </w:t>
      </w:r>
    </w:p>
    <w:p w:rsidR="002B7664" w:rsidRDefault="002B7664" w:rsidP="002B7664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rPr>
          <w:rFonts w:ascii="OfficinaSanItcTCE-Book" w:hAnsi="OfficinaSanItcTCE-Book" w:cs="OfficinaSanItcTCE-Book"/>
          <w:b/>
          <w:color w:val="231F20"/>
        </w:rPr>
      </w:pPr>
      <w:r>
        <w:rPr>
          <w:rFonts w:ascii="OfficinaSanItcTCE-Book" w:hAnsi="OfficinaSanItcTCE-Book" w:cs="OfficinaSanItcTCE-Book"/>
          <w:b/>
          <w:color w:val="231F20"/>
        </w:rPr>
        <w:t>Témata globálního rozvojového vzdělávání jsou součástí života školy</w:t>
      </w:r>
    </w:p>
    <w:p w:rsidR="002B7664" w:rsidRPr="001D552B" w:rsidRDefault="002B7664" w:rsidP="002B7664">
      <w:pPr>
        <w:autoSpaceDE w:val="0"/>
        <w:autoSpaceDN w:val="0"/>
        <w:adjustRightInd w:val="0"/>
        <w:spacing w:before="120" w:after="120"/>
        <w:rPr>
          <w:rFonts w:ascii="OfficinaSanItcTCE-Book" w:hAnsi="OfficinaSanItcTCE-Book" w:cs="OfficinaSanItcTCE-Book"/>
          <w:b/>
          <w:color w:val="231F20"/>
          <w:u w:val="single"/>
        </w:rPr>
      </w:pPr>
      <w:r>
        <w:rPr>
          <w:rFonts w:ascii="OfficinaSanItcTCE-Book" w:hAnsi="OfficinaSanItcTCE-Book" w:cs="OfficinaSanItcTCE-Book"/>
          <w:b/>
          <w:color w:val="231F20"/>
          <w:u w:val="single"/>
        </w:rPr>
        <w:t>I</w:t>
      </w:r>
      <w:r w:rsidRPr="001D552B">
        <w:rPr>
          <w:rFonts w:ascii="OfficinaSanItcTCE-Book" w:hAnsi="OfficinaSanItcTCE-Book" w:cs="OfficinaSanItcTCE-Book"/>
          <w:b/>
          <w:color w:val="231F20"/>
          <w:u w:val="single"/>
        </w:rPr>
        <w:t>ndikátor</w:t>
      </w:r>
    </w:p>
    <w:p w:rsidR="002B7664" w:rsidRPr="00412EDC" w:rsidRDefault="002B7664" w:rsidP="002B7664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rPr>
          <w:rFonts w:ascii="OfficinaSanItcTCE-Book" w:hAnsi="OfficinaSanItcTCE-Book" w:cs="OfficinaSanItcTCE-Book"/>
          <w:b/>
          <w:bCs/>
          <w:color w:val="231F20"/>
        </w:rPr>
      </w:pPr>
      <w:r w:rsidRPr="00412EDC">
        <w:rPr>
          <w:rFonts w:ascii="OfficinaSanItcTCE-Book" w:hAnsi="OfficinaSanItcTCE-Book" w:cs="OfficinaSanItcTCE-Book"/>
          <w:b/>
          <w:bCs/>
          <w:color w:val="231F20"/>
        </w:rPr>
        <w:t xml:space="preserve">Popsány 3 učební lekce k tématům GRV </w:t>
      </w:r>
    </w:p>
    <w:p w:rsidR="00AF0CBF" w:rsidRDefault="002B7664" w:rsidP="002B7664">
      <w:pPr>
        <w:rPr>
          <w:rFonts w:ascii="OfficinaSanItcTCE-Book" w:hAnsi="OfficinaSanItcTCE-Book" w:cs="OfficinaSanItcTCE-Book"/>
          <w:b/>
          <w:color w:val="231F20"/>
        </w:rPr>
      </w:pPr>
      <w:r w:rsidRPr="002B2CD6">
        <w:rPr>
          <w:rFonts w:ascii="OfficinaSanItcTCE-Book" w:hAnsi="OfficinaSanItcTCE-Book" w:cs="OfficinaSanItcTCE-Book"/>
          <w:b/>
          <w:color w:val="231F20"/>
        </w:rPr>
        <w:t>Te</w:t>
      </w:r>
      <w:r>
        <w:rPr>
          <w:rFonts w:ascii="OfficinaSanItcTCE-Book" w:hAnsi="OfficinaSanItcTCE-Book" w:cs="OfficinaSanItcTCE-Book"/>
          <w:b/>
          <w:color w:val="231F20"/>
        </w:rPr>
        <w:t xml:space="preserve">rmín dodání 3 lekcí: </w:t>
      </w:r>
    </w:p>
    <w:p w:rsidR="002B7664" w:rsidRPr="002B2CD6" w:rsidRDefault="00AF0CBF" w:rsidP="002B7664">
      <w:pPr>
        <w:rPr>
          <w:rFonts w:ascii="OfficinaSanItcTCE-Book" w:hAnsi="OfficinaSanItcTCE-Book" w:cs="OfficinaSanItcTCE-Book"/>
          <w:b/>
          <w:color w:val="231F20"/>
        </w:rPr>
      </w:pPr>
      <w:r>
        <w:rPr>
          <w:rFonts w:ascii="OfficinaSanItcTCE-Book" w:hAnsi="OfficinaSanItcTCE-Book" w:cs="OfficinaSanItcTCE-Book"/>
          <w:b/>
          <w:color w:val="231F20"/>
        </w:rPr>
        <w:t>březen (přesný termín naleznete v harmonogramu platném pro aktuální rok)</w:t>
      </w:r>
    </w:p>
    <w:p w:rsidR="002B7664" w:rsidRPr="00114A01" w:rsidRDefault="002B7664" w:rsidP="002B7664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4855" w:type="pct"/>
        <w:tblCellSpacing w:w="7" w:type="dxa"/>
        <w:tblInd w:w="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5"/>
        <w:gridCol w:w="580"/>
        <w:gridCol w:w="6456"/>
      </w:tblGrid>
      <w:tr w:rsidR="002B7664" w:rsidRPr="00B603A9" w:rsidTr="00A41249">
        <w:trPr>
          <w:trHeight w:val="561"/>
          <w:tblCellSpacing w:w="7" w:type="dxa"/>
        </w:trPr>
        <w:tc>
          <w:tcPr>
            <w:tcW w:w="4984" w:type="pct"/>
            <w:gridSpan w:val="3"/>
            <w:vAlign w:val="center"/>
          </w:tcPr>
          <w:p w:rsidR="002B7664" w:rsidRPr="00114A01" w:rsidRDefault="002B7664" w:rsidP="00A41249">
            <w:pPr>
              <w:pStyle w:val="Podtitul"/>
              <w:ind w:left="720"/>
              <w:rPr>
                <w:rStyle w:val="Siln"/>
                <w:rFonts w:ascii="Arial" w:hAnsi="Arial" w:cs="Arial"/>
              </w:rPr>
            </w:pPr>
            <w:r w:rsidRPr="00114A01">
              <w:rPr>
                <w:rStyle w:val="Siln"/>
                <w:rFonts w:ascii="Arial" w:hAnsi="Arial" w:cs="Arial"/>
              </w:rPr>
              <w:t xml:space="preserve">Tabulka přípravy učební </w:t>
            </w:r>
            <w:r>
              <w:rPr>
                <w:rStyle w:val="Siln"/>
                <w:rFonts w:ascii="Arial" w:hAnsi="Arial" w:cs="Arial"/>
              </w:rPr>
              <w:t>jednotky (lekce)</w:t>
            </w:r>
          </w:p>
          <w:p w:rsidR="002B7664" w:rsidRPr="00B603A9" w:rsidRDefault="002B7664" w:rsidP="00A41249">
            <w:pPr>
              <w:spacing w:before="150" w:after="150"/>
              <w:jc w:val="center"/>
              <w:rPr>
                <w:rFonts w:ascii="Arial" w:hAnsi="Arial" w:cs="Arial"/>
                <w:b/>
                <w:color w:val="111111"/>
              </w:rPr>
            </w:pPr>
          </w:p>
        </w:tc>
      </w:tr>
      <w:tr w:rsidR="002B7664" w:rsidRPr="00B603A9" w:rsidTr="00A41249">
        <w:trPr>
          <w:tblCellSpacing w:w="7" w:type="dxa"/>
        </w:trPr>
        <w:tc>
          <w:tcPr>
            <w:tcW w:w="1084" w:type="pct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t>Název učební jednotky (téma)</w:t>
            </w:r>
          </w:p>
        </w:tc>
        <w:tc>
          <w:tcPr>
            <w:tcW w:w="3892" w:type="pct"/>
            <w:gridSpan w:val="2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</w:p>
        </w:tc>
      </w:tr>
      <w:tr w:rsidR="002B7664" w:rsidRPr="00B603A9" w:rsidTr="00A41249">
        <w:trPr>
          <w:tblCellSpacing w:w="7" w:type="dxa"/>
        </w:trPr>
        <w:tc>
          <w:tcPr>
            <w:tcW w:w="1084" w:type="pct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t>Stručná anotace učební jednotky</w:t>
            </w:r>
          </w:p>
          <w:p w:rsidR="002B7664" w:rsidRPr="00AF184B" w:rsidRDefault="002B7664" w:rsidP="00A41249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AF184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Stručný popis učební jednotky (nejvýše čtyřmi souvětími), aby se zájemce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o lekci </w:t>
            </w:r>
            <w:r w:rsidRPr="00AF184B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dozvěděl, zda číst dál: </w:t>
            </w:r>
          </w:p>
          <w:p w:rsidR="002B7664" w:rsidRPr="007A0058" w:rsidRDefault="002B7664" w:rsidP="002B7664">
            <w:pPr>
              <w:numPr>
                <w:ilvl w:val="0"/>
                <w:numId w:val="6"/>
              </w:num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Jde zde o: stručně nosné myšlenky, pojmy …</w:t>
            </w:r>
          </w:p>
          <w:p w:rsidR="002B7664" w:rsidRPr="007A0058" w:rsidRDefault="002B7664" w:rsidP="002B7664">
            <w:pPr>
              <w:numPr>
                <w:ilvl w:val="0"/>
                <w:numId w:val="6"/>
              </w:num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Ž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>áci pracují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: samostatně, ve skupinách …</w:t>
            </w:r>
          </w:p>
          <w:p w:rsidR="002B7664" w:rsidRDefault="002B7664" w:rsidP="002B7664">
            <w:pPr>
              <w:numPr>
                <w:ilvl w:val="0"/>
                <w:numId w:val="6"/>
              </w:num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V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u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čební jednotce budou vytvořeny 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>produkty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: 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>esej, model, doporučení pro vrste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vníky, výzva pro politiky …</w:t>
            </w:r>
          </w:p>
          <w:p w:rsidR="002B7664" w:rsidRPr="007A0058" w:rsidRDefault="002B7664" w:rsidP="002B7664">
            <w:pPr>
              <w:numPr>
                <w:ilvl w:val="0"/>
                <w:numId w:val="6"/>
              </w:num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V 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hodnocení se přihlíží hlavně k 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>porovnání názorů, podložení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argumenty, pochopení rozporu, zohlednění </w:t>
            </w:r>
            <w:r w:rsidRPr="007A0058">
              <w:rPr>
                <w:rFonts w:ascii="Arial" w:hAnsi="Arial" w:cs="Arial"/>
                <w:bCs/>
                <w:iCs/>
                <w:sz w:val="16"/>
                <w:szCs w:val="16"/>
              </w:rPr>
              <w:lastRenderedPageBreak/>
              <w:t>různých účastník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ů problému …</w:t>
            </w:r>
          </w:p>
        </w:tc>
        <w:tc>
          <w:tcPr>
            <w:tcW w:w="3892" w:type="pct"/>
            <w:gridSpan w:val="2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blCellSpacing w:w="7" w:type="dxa"/>
        </w:trPr>
        <w:tc>
          <w:tcPr>
            <w:tcW w:w="1084" w:type="pct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lastRenderedPageBreak/>
              <w:t>Časový rozsah učební jednotky</w:t>
            </w:r>
          </w:p>
        </w:tc>
        <w:tc>
          <w:tcPr>
            <w:tcW w:w="3892" w:type="pct"/>
            <w:gridSpan w:val="2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C67ED2">
              <w:rPr>
                <w:rFonts w:ascii="Arial" w:hAnsi="Arial" w:cs="Arial"/>
                <w:color w:val="111111"/>
                <w:sz w:val="20"/>
                <w:szCs w:val="20"/>
              </w:rPr>
              <w:t xml:space="preserve">(pokud lze rozdělit lekci do 45 minutových celků, uvedeme poznámku </w:t>
            </w:r>
          </w:p>
          <w:p w:rsidR="002B7664" w:rsidRPr="00C67ED2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např. </w:t>
            </w:r>
            <w:r w:rsidRPr="00C67ED2">
              <w:rPr>
                <w:rFonts w:ascii="Arial" w:hAnsi="Arial" w:cs="Arial"/>
                <w:color w:val="111111"/>
                <w:sz w:val="20"/>
                <w:szCs w:val="20"/>
              </w:rPr>
              <w:t>„lekci lze rozdělit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 na 2x45 minut</w:t>
            </w:r>
            <w:r w:rsidRPr="00C67ED2">
              <w:rPr>
                <w:rFonts w:ascii="Arial" w:hAnsi="Arial" w:cs="Arial"/>
                <w:color w:val="111111"/>
                <w:sz w:val="20"/>
                <w:szCs w:val="20"/>
              </w:rPr>
              <w:t>“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)</w:t>
            </w:r>
          </w:p>
        </w:tc>
      </w:tr>
      <w:tr w:rsidR="002B7664" w:rsidRPr="00B603A9" w:rsidTr="00A41249">
        <w:trPr>
          <w:tblCellSpacing w:w="7" w:type="dxa"/>
        </w:trPr>
        <w:tc>
          <w:tcPr>
            <w:tcW w:w="1084" w:type="pct"/>
            <w:vAlign w:val="center"/>
          </w:tcPr>
          <w:p w:rsidR="002B7664" w:rsidRPr="00D24E26" w:rsidRDefault="002B7664" w:rsidP="00A41249">
            <w:pPr>
              <w:rPr>
                <w:rFonts w:ascii="Arial" w:hAnsi="Arial" w:cs="Arial"/>
                <w:lang w:eastAsia="en-US" w:bidi="en-US"/>
              </w:rPr>
            </w:pPr>
            <w:r w:rsidRPr="00D24E26">
              <w:rPr>
                <w:rFonts w:ascii="Arial" w:hAnsi="Arial" w:cs="Arial"/>
                <w:b/>
                <w:color w:val="111111"/>
              </w:rPr>
              <w:t>Nutné předpoklady</w:t>
            </w:r>
            <w:r w:rsidRPr="00D24E26">
              <w:rPr>
                <w:rFonts w:ascii="Arial" w:hAnsi="Arial" w:cs="Arial"/>
                <w:lang w:eastAsia="en-US" w:bidi="en-US"/>
              </w:rPr>
              <w:t xml:space="preserve"> </w:t>
            </w:r>
          </w:p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8722B4">
              <w:rPr>
                <w:rFonts w:ascii="Arial" w:hAnsi="Arial" w:cs="Arial"/>
                <w:bCs/>
                <w:iCs/>
                <w:sz w:val="20"/>
                <w:szCs w:val="20"/>
              </w:rPr>
              <w:t>(již osvojené znalosti a dovednosti žáků, které umožní, aby jednotka efektivně směřovala ke svým cílům).</w:t>
            </w:r>
          </w:p>
        </w:tc>
        <w:tc>
          <w:tcPr>
            <w:tcW w:w="3892" w:type="pct"/>
            <w:gridSpan w:val="2"/>
            <w:vAlign w:val="center"/>
          </w:tcPr>
          <w:p w:rsidR="002B7664" w:rsidRDefault="002B7664" w:rsidP="00A41249">
            <w:pPr>
              <w:rPr>
                <w:rFonts w:ascii="Arial" w:hAnsi="Arial" w:cs="Arial"/>
              </w:rPr>
            </w:pPr>
          </w:p>
        </w:tc>
      </w:tr>
      <w:tr w:rsidR="002B7664" w:rsidRPr="00B603A9" w:rsidTr="00A41249">
        <w:trPr>
          <w:tblCellSpacing w:w="7" w:type="dxa"/>
        </w:trPr>
        <w:tc>
          <w:tcPr>
            <w:tcW w:w="1084" w:type="pct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t>Věk</w:t>
            </w:r>
            <w:r>
              <w:rPr>
                <w:rFonts w:ascii="Arial" w:hAnsi="Arial" w:cs="Arial"/>
                <w:b/>
                <w:color w:val="111111"/>
              </w:rPr>
              <w:t xml:space="preserve"> žáků</w:t>
            </w:r>
          </w:p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8722B4">
              <w:rPr>
                <w:rFonts w:ascii="Arial" w:hAnsi="Arial" w:cs="Arial"/>
                <w:color w:val="111111"/>
                <w:sz w:val="20"/>
                <w:szCs w:val="20"/>
              </w:rPr>
              <w:t>(ročník)</w:t>
            </w:r>
          </w:p>
        </w:tc>
        <w:tc>
          <w:tcPr>
            <w:tcW w:w="3892" w:type="pct"/>
            <w:gridSpan w:val="2"/>
            <w:vAlign w:val="center"/>
          </w:tcPr>
          <w:p w:rsidR="002B7664" w:rsidRDefault="002B7664" w:rsidP="00A41249">
            <w:pPr>
              <w:rPr>
                <w:rFonts w:ascii="Arial" w:hAnsi="Arial" w:cs="Arial"/>
              </w:rPr>
            </w:pPr>
          </w:p>
          <w:p w:rsidR="002B7664" w:rsidRPr="00B603A9" w:rsidRDefault="002B7664" w:rsidP="00A41249">
            <w:pPr>
              <w:rPr>
                <w:rFonts w:ascii="Arial" w:hAnsi="Arial" w:cs="Arial"/>
              </w:rPr>
            </w:pPr>
          </w:p>
        </w:tc>
      </w:tr>
      <w:tr w:rsidR="002B7664" w:rsidRPr="00B603A9" w:rsidTr="00A41249">
        <w:trPr>
          <w:tblCellSpacing w:w="7" w:type="dxa"/>
        </w:trPr>
        <w:tc>
          <w:tcPr>
            <w:tcW w:w="1084" w:type="pct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t>Zařazená průřezová témata</w:t>
            </w:r>
          </w:p>
        </w:tc>
        <w:tc>
          <w:tcPr>
            <w:tcW w:w="3892" w:type="pct"/>
            <w:gridSpan w:val="2"/>
            <w:vAlign w:val="center"/>
          </w:tcPr>
          <w:p w:rsidR="002B7664" w:rsidRDefault="002B7664" w:rsidP="00A41249">
            <w:pPr>
              <w:rPr>
                <w:rFonts w:ascii="Arial" w:hAnsi="Arial" w:cs="Arial"/>
              </w:rPr>
            </w:pPr>
          </w:p>
        </w:tc>
      </w:tr>
      <w:tr w:rsidR="002B7664" w:rsidRPr="00B603A9" w:rsidTr="00A41249">
        <w:trPr>
          <w:trHeight w:val="1130"/>
          <w:tblCellSpacing w:w="7" w:type="dxa"/>
        </w:trPr>
        <w:tc>
          <w:tcPr>
            <w:tcW w:w="1084" w:type="pct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t xml:space="preserve">Vyučovací obor (y) </w:t>
            </w:r>
          </w:p>
          <w:p w:rsidR="002B7664" w:rsidRPr="00755D79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</w:tc>
        <w:tc>
          <w:tcPr>
            <w:tcW w:w="3892" w:type="pct"/>
            <w:gridSpan w:val="2"/>
            <w:shd w:val="clear" w:color="auto" w:fill="auto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</w:p>
        </w:tc>
      </w:tr>
      <w:tr w:rsidR="002B7664" w:rsidRPr="00B603A9" w:rsidTr="00A41249">
        <w:trPr>
          <w:trHeight w:val="1130"/>
          <w:tblCellSpacing w:w="7" w:type="dxa"/>
        </w:trPr>
        <w:tc>
          <w:tcPr>
            <w:tcW w:w="1084" w:type="pct"/>
            <w:vAlign w:val="center"/>
          </w:tcPr>
          <w:p w:rsidR="002B7664" w:rsidRPr="008722B4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11111"/>
              </w:rPr>
              <w:t xml:space="preserve">Cíle </w:t>
            </w:r>
            <w:r w:rsidRPr="00B603A9">
              <w:rPr>
                <w:rFonts w:ascii="Arial" w:hAnsi="Arial" w:cs="Arial"/>
                <w:b/>
                <w:color w:val="111111"/>
              </w:rPr>
              <w:t>jednotlivých průřezových témat</w:t>
            </w:r>
            <w:r>
              <w:rPr>
                <w:rFonts w:ascii="Arial" w:hAnsi="Arial" w:cs="Arial"/>
                <w:b/>
                <w:color w:val="111111"/>
              </w:rPr>
              <w:t xml:space="preserve"> </w:t>
            </w:r>
            <w:r w:rsidRPr="00A2576E">
              <w:rPr>
                <w:rFonts w:ascii="Arial" w:hAnsi="Arial" w:cs="Arial"/>
                <w:b/>
                <w:color w:val="111111"/>
              </w:rPr>
              <w:t>(</w:t>
            </w:r>
            <w:r>
              <w:rPr>
                <w:rFonts w:ascii="Arial" w:hAnsi="Arial" w:cs="Arial"/>
                <w:b/>
                <w:color w:val="111111"/>
              </w:rPr>
              <w:t>D</w:t>
            </w:r>
            <w:r w:rsidRPr="00A2576E">
              <w:rPr>
                <w:rFonts w:ascii="Arial" w:hAnsi="Arial" w:cs="Arial"/>
                <w:b/>
                <w:color w:val="111111"/>
              </w:rPr>
              <w:t>OV</w:t>
            </w:r>
            <w:r>
              <w:rPr>
                <w:rFonts w:ascii="Arial" w:hAnsi="Arial" w:cs="Arial"/>
                <w:b/>
                <w:color w:val="111111"/>
              </w:rPr>
              <w:t xml:space="preserve">) a vyučovacích oborů (OVO), </w:t>
            </w:r>
            <w:r w:rsidRPr="00A2576E">
              <w:rPr>
                <w:rFonts w:ascii="Arial" w:hAnsi="Arial" w:cs="Arial"/>
                <w:b/>
                <w:color w:val="111111"/>
              </w:rPr>
              <w:t xml:space="preserve">které chci v dané učební jednotce naplnit </w:t>
            </w:r>
          </w:p>
        </w:tc>
        <w:tc>
          <w:tcPr>
            <w:tcW w:w="3892" w:type="pct"/>
            <w:gridSpan w:val="2"/>
            <w:shd w:val="clear" w:color="auto" w:fill="auto"/>
          </w:tcPr>
          <w:p w:rsidR="002B7664" w:rsidRPr="007D55AF" w:rsidRDefault="002B7664" w:rsidP="00A41249">
            <w:pPr>
              <w:pStyle w:val="Styl11bTunKurzvaVpravo02cmPed1b"/>
              <w:numPr>
                <w:ilvl w:val="0"/>
                <w:numId w:val="0"/>
              </w:numPr>
              <w:autoSpaceDE/>
              <w:autoSpaceDN/>
              <w:ind w:left="72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rHeight w:val="1130"/>
          <w:tblCellSpacing w:w="7" w:type="dxa"/>
        </w:trPr>
        <w:tc>
          <w:tcPr>
            <w:tcW w:w="1084" w:type="pct"/>
            <w:vAlign w:val="center"/>
          </w:tcPr>
          <w:p w:rsidR="002B7664" w:rsidRPr="00F4780B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F4780B">
              <w:rPr>
                <w:rFonts w:ascii="Arial" w:hAnsi="Arial" w:cs="Arial"/>
                <w:b/>
                <w:color w:val="111111"/>
              </w:rPr>
              <w:lastRenderedPageBreak/>
              <w:t xml:space="preserve">Cíle učební jednotky </w:t>
            </w:r>
          </w:p>
          <w:p w:rsidR="002B7664" w:rsidRPr="00361172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(</w:t>
            </w:r>
            <w:r w:rsidRPr="00114A01">
              <w:rPr>
                <w:rFonts w:ascii="Arial" w:hAnsi="Arial" w:cs="Arial"/>
                <w:color w:val="111111"/>
                <w:sz w:val="20"/>
                <w:szCs w:val="20"/>
              </w:rPr>
              <w:t>Cíle by měly být formulovány tak, aby umožňovaly ověření jejich dosažení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 a měly by směřovat k výše uvedeným cílům)</w:t>
            </w:r>
            <w:r w:rsidRPr="00114A01">
              <w:rPr>
                <w:rFonts w:ascii="Arial" w:hAnsi="Arial" w:cs="Arial"/>
                <w:color w:val="111111"/>
                <w:sz w:val="20"/>
                <w:szCs w:val="20"/>
              </w:rPr>
              <w:t xml:space="preserve"> </w:t>
            </w:r>
          </w:p>
        </w:tc>
        <w:tc>
          <w:tcPr>
            <w:tcW w:w="3892" w:type="pct"/>
            <w:gridSpan w:val="2"/>
            <w:shd w:val="clear" w:color="auto" w:fill="auto"/>
            <w:vAlign w:val="center"/>
          </w:tcPr>
          <w:p w:rsidR="002B7664" w:rsidRPr="00114A01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  <w:r w:rsidRPr="00AF184B">
              <w:rPr>
                <w:rFonts w:ascii="Arial" w:hAnsi="Arial" w:cs="Arial"/>
                <w:b/>
                <w:bCs/>
                <w:i/>
                <w:iCs/>
                <w:color w:val="111111"/>
                <w:sz w:val="22"/>
                <w:szCs w:val="22"/>
              </w:rPr>
              <w:t xml:space="preserve">VYPLNÍME SKUTEČNÝ CÍL, SE KTERÝM JDEME JEDNOTKU ODUČIT </w:t>
            </w:r>
          </w:p>
        </w:tc>
      </w:tr>
      <w:tr w:rsidR="002B7664" w:rsidRPr="00B603A9" w:rsidTr="00A41249">
        <w:trPr>
          <w:trHeight w:val="1130"/>
          <w:tblCellSpacing w:w="7" w:type="dxa"/>
        </w:trPr>
        <w:tc>
          <w:tcPr>
            <w:tcW w:w="1084" w:type="pct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t>Hodnocení</w:t>
            </w:r>
          </w:p>
          <w:p w:rsidR="002B7664" w:rsidRPr="00114A01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(</w:t>
            </w:r>
            <w:r w:rsidRPr="00114A01">
              <w:rPr>
                <w:rFonts w:ascii="Arial" w:hAnsi="Arial" w:cs="Arial"/>
                <w:color w:val="111111"/>
                <w:sz w:val="20"/>
                <w:szCs w:val="20"/>
              </w:rPr>
              <w:t xml:space="preserve">Z čeho učitel i žáci poznají, 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že bylo dosaženo cílů a jak to /učitel i žáci/</w:t>
            </w:r>
            <w:r w:rsidRPr="00114A01">
              <w:rPr>
                <w:rFonts w:ascii="Arial" w:hAnsi="Arial" w:cs="Arial"/>
                <w:color w:val="111111"/>
                <w:sz w:val="20"/>
                <w:szCs w:val="20"/>
              </w:rPr>
              <w:t xml:space="preserve"> budou hodnotit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)</w:t>
            </w:r>
          </w:p>
        </w:tc>
        <w:tc>
          <w:tcPr>
            <w:tcW w:w="3892" w:type="pct"/>
            <w:gridSpan w:val="2"/>
            <w:shd w:val="clear" w:color="auto" w:fill="auto"/>
            <w:vAlign w:val="center"/>
          </w:tcPr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  <w:p w:rsidR="002B7664" w:rsidRPr="00105B7B" w:rsidRDefault="002B7664" w:rsidP="00A41249">
            <w:pPr>
              <w:spacing w:before="150" w:after="150"/>
              <w:ind w:left="72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rHeight w:val="1130"/>
          <w:tblCellSpacing w:w="7" w:type="dxa"/>
        </w:trPr>
        <w:tc>
          <w:tcPr>
            <w:tcW w:w="1084" w:type="pct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t>Popis učební jednotky, obsahující použité metody a reflexi směřující ke všem zformulovaným cílům</w:t>
            </w:r>
          </w:p>
          <w:p w:rsidR="002B7664" w:rsidRPr="00A2576E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114A01">
              <w:rPr>
                <w:rFonts w:ascii="Arial" w:hAnsi="Arial" w:cs="Arial"/>
                <w:color w:val="111111"/>
                <w:sz w:val="20"/>
                <w:szCs w:val="20"/>
              </w:rPr>
              <w:t xml:space="preserve">(Podle popisu by si měl být člověk, který hodinu neviděl, schopen představit, jak učební jednotka proběhla) </w:t>
            </w:r>
          </w:p>
        </w:tc>
        <w:tc>
          <w:tcPr>
            <w:tcW w:w="3892" w:type="pct"/>
            <w:gridSpan w:val="2"/>
            <w:shd w:val="clear" w:color="auto" w:fill="auto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rHeight w:val="1130"/>
          <w:tblCellSpacing w:w="7" w:type="dxa"/>
        </w:trPr>
        <w:tc>
          <w:tcPr>
            <w:tcW w:w="1084" w:type="pct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lastRenderedPageBreak/>
              <w:t>Seznam příloh</w:t>
            </w:r>
            <w:r>
              <w:rPr>
                <w:rFonts w:ascii="Arial" w:hAnsi="Arial" w:cs="Arial"/>
                <w:b/>
                <w:color w:val="111111"/>
              </w:rPr>
              <w:t xml:space="preserve"> </w:t>
            </w:r>
            <w:r w:rsidRPr="00B603A9">
              <w:rPr>
                <w:rFonts w:ascii="Arial" w:hAnsi="Arial" w:cs="Arial"/>
                <w:b/>
                <w:color w:val="111111"/>
              </w:rPr>
              <w:t xml:space="preserve"> </w:t>
            </w:r>
          </w:p>
          <w:p w:rsidR="002B7664" w:rsidRPr="00D8398C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D8398C">
              <w:rPr>
                <w:rFonts w:ascii="Arial" w:hAnsi="Arial" w:cs="Arial"/>
                <w:color w:val="111111"/>
                <w:sz w:val="20"/>
                <w:szCs w:val="20"/>
              </w:rPr>
              <w:t xml:space="preserve">(Kompletní instrukce aktivit, pracovní listy, dotazníky apod. V přílohách mohou být i odkazy na použité zdroje: literatura, internet) </w:t>
            </w:r>
          </w:p>
        </w:tc>
        <w:tc>
          <w:tcPr>
            <w:tcW w:w="3892" w:type="pct"/>
            <w:gridSpan w:val="2"/>
            <w:shd w:val="clear" w:color="auto" w:fill="auto"/>
            <w:vAlign w:val="center"/>
          </w:tcPr>
          <w:p w:rsidR="002B7664" w:rsidRDefault="002B7664" w:rsidP="002B7664">
            <w:pPr>
              <w:numPr>
                <w:ilvl w:val="0"/>
                <w:numId w:val="5"/>
              </w:num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Pr="000C14D2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rHeight w:val="3523"/>
          <w:tblCellSpacing w:w="7" w:type="dxa"/>
        </w:trPr>
        <w:tc>
          <w:tcPr>
            <w:tcW w:w="1084" w:type="pct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t>Autor lekce, škola</w:t>
            </w:r>
            <w:r>
              <w:rPr>
                <w:rFonts w:ascii="Arial" w:hAnsi="Arial" w:cs="Arial"/>
                <w:b/>
                <w:color w:val="111111"/>
              </w:rPr>
              <w:t xml:space="preserve"> (případně zdroje)</w:t>
            </w:r>
          </w:p>
          <w:p w:rsidR="002B7664" w:rsidRPr="00A2576E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  <w:sz w:val="20"/>
                <w:szCs w:val="20"/>
              </w:rPr>
            </w:pPr>
          </w:p>
        </w:tc>
        <w:tc>
          <w:tcPr>
            <w:tcW w:w="3892" w:type="pct"/>
            <w:gridSpan w:val="2"/>
            <w:shd w:val="clear" w:color="auto" w:fill="auto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  <w:r w:rsidRPr="00B603A9">
              <w:rPr>
                <w:rFonts w:ascii="Arial" w:hAnsi="Arial" w:cs="Arial"/>
                <w:i/>
                <w:color w:val="111111"/>
              </w:rPr>
              <w:t xml:space="preserve"> </w:t>
            </w: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</w:p>
          <w:p w:rsidR="002B7664" w:rsidRPr="000C14D2" w:rsidRDefault="002B7664" w:rsidP="00A41249">
            <w:pPr>
              <w:spacing w:before="150" w:after="150"/>
              <w:rPr>
                <w:rFonts w:ascii="Arial" w:hAnsi="Arial" w:cs="Arial"/>
                <w:i/>
                <w:color w:val="111111"/>
              </w:rPr>
            </w:pPr>
          </w:p>
        </w:tc>
      </w:tr>
      <w:tr w:rsidR="002B7664" w:rsidRPr="00B603A9" w:rsidTr="00A41249">
        <w:trPr>
          <w:trHeight w:val="1140"/>
          <w:tblCellSpacing w:w="7" w:type="dxa"/>
        </w:trPr>
        <w:tc>
          <w:tcPr>
            <w:tcW w:w="4984" w:type="pct"/>
            <w:gridSpan w:val="3"/>
            <w:vAlign w:val="center"/>
          </w:tcPr>
          <w:p w:rsidR="002B7664" w:rsidRPr="00B603A9" w:rsidRDefault="002B7664" w:rsidP="00A41249">
            <w:pPr>
              <w:spacing w:before="150" w:after="150"/>
              <w:jc w:val="center"/>
              <w:rPr>
                <w:rFonts w:ascii="Arial" w:hAnsi="Arial" w:cs="Arial"/>
                <w:b/>
                <w:color w:val="111111"/>
              </w:rPr>
            </w:pPr>
            <w:r>
              <w:rPr>
                <w:rFonts w:ascii="Arial" w:hAnsi="Arial" w:cs="Arial"/>
                <w:b/>
                <w:color w:val="111111"/>
              </w:rPr>
              <w:t>Závěrečná sebereflexe učitele</w:t>
            </w:r>
          </w:p>
          <w:p w:rsidR="002B7664" w:rsidRPr="008722B4" w:rsidRDefault="002B7664" w:rsidP="00A41249">
            <w:pPr>
              <w:spacing w:before="150" w:after="150"/>
              <w:jc w:val="center"/>
              <w:rPr>
                <w:rFonts w:ascii="Arial" w:hAnsi="Arial" w:cs="Arial"/>
                <w:i/>
                <w:color w:val="111111"/>
              </w:rPr>
            </w:pPr>
            <w:r w:rsidRPr="00AF184B">
              <w:rPr>
                <w:rFonts w:ascii="Arial" w:hAnsi="Arial" w:cs="Arial"/>
                <w:i/>
                <w:color w:val="111111"/>
              </w:rPr>
              <w:t xml:space="preserve">(následuje po odučení učební jednotky) </w:t>
            </w:r>
          </w:p>
        </w:tc>
      </w:tr>
      <w:tr w:rsidR="002B7664" w:rsidRPr="00B603A9" w:rsidTr="00A41249">
        <w:trPr>
          <w:trHeight w:val="1140"/>
          <w:tblCellSpacing w:w="7" w:type="dxa"/>
        </w:trPr>
        <w:tc>
          <w:tcPr>
            <w:tcW w:w="1401" w:type="pct"/>
            <w:gridSpan w:val="2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t xml:space="preserve">Co se mi osvědčilo během vyučování </w:t>
            </w: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(C</w:t>
            </w:r>
            <w:r w:rsidRPr="00114A01">
              <w:rPr>
                <w:rFonts w:ascii="Arial" w:hAnsi="Arial" w:cs="Arial"/>
                <w:color w:val="111111"/>
                <w:sz w:val="20"/>
                <w:szCs w:val="20"/>
              </w:rPr>
              <w:t>o fungovalo, mělo úspěch, z čeho jsem měl/a radost)</w:t>
            </w:r>
          </w:p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</w:p>
        </w:tc>
        <w:tc>
          <w:tcPr>
            <w:tcW w:w="3576" w:type="pct"/>
            <w:shd w:val="clear" w:color="auto" w:fill="auto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rHeight w:val="2232"/>
          <w:tblCellSpacing w:w="7" w:type="dxa"/>
        </w:trPr>
        <w:tc>
          <w:tcPr>
            <w:tcW w:w="1401" w:type="pct"/>
            <w:gridSpan w:val="2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t xml:space="preserve">S jakými </w:t>
            </w:r>
            <w:r>
              <w:rPr>
                <w:rFonts w:ascii="Arial" w:hAnsi="Arial" w:cs="Arial"/>
                <w:b/>
                <w:color w:val="111111"/>
              </w:rPr>
              <w:t>obtížemi</w:t>
            </w:r>
            <w:r w:rsidRPr="00B603A9">
              <w:rPr>
                <w:rFonts w:ascii="Arial" w:hAnsi="Arial" w:cs="Arial"/>
                <w:b/>
                <w:color w:val="111111"/>
              </w:rPr>
              <w:t xml:space="preserve"> jsem se během vyučování setkal/a.</w:t>
            </w:r>
          </w:p>
        </w:tc>
        <w:tc>
          <w:tcPr>
            <w:tcW w:w="3576" w:type="pct"/>
            <w:shd w:val="clear" w:color="auto" w:fill="auto"/>
            <w:vAlign w:val="center"/>
          </w:tcPr>
          <w:p w:rsidR="002B7664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</w:tc>
      </w:tr>
      <w:tr w:rsidR="002B7664" w:rsidRPr="00B603A9" w:rsidTr="00A41249">
        <w:trPr>
          <w:trHeight w:val="55"/>
          <w:tblCellSpacing w:w="7" w:type="dxa"/>
        </w:trPr>
        <w:tc>
          <w:tcPr>
            <w:tcW w:w="1401" w:type="pct"/>
            <w:gridSpan w:val="2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b/>
                <w:color w:val="111111"/>
              </w:rPr>
            </w:pPr>
            <w:r w:rsidRPr="00B603A9">
              <w:rPr>
                <w:rFonts w:ascii="Arial" w:hAnsi="Arial" w:cs="Arial"/>
                <w:b/>
                <w:color w:val="111111"/>
              </w:rPr>
              <w:lastRenderedPageBreak/>
              <w:t>Co bych příště udělal/a jinak (jak bych upravil/a tuto přípravu).</w:t>
            </w:r>
          </w:p>
        </w:tc>
        <w:tc>
          <w:tcPr>
            <w:tcW w:w="3576" w:type="pct"/>
            <w:shd w:val="clear" w:color="auto" w:fill="auto"/>
            <w:vAlign w:val="center"/>
          </w:tcPr>
          <w:p w:rsidR="002B7664" w:rsidRPr="00B603A9" w:rsidRDefault="002B7664" w:rsidP="00A41249">
            <w:pPr>
              <w:spacing w:before="150" w:after="150"/>
              <w:rPr>
                <w:rFonts w:ascii="Arial" w:hAnsi="Arial" w:cs="Arial"/>
                <w:color w:val="111111"/>
              </w:rPr>
            </w:pPr>
          </w:p>
        </w:tc>
      </w:tr>
    </w:tbl>
    <w:p w:rsidR="00B653F0" w:rsidRPr="002B7664" w:rsidRDefault="00B653F0" w:rsidP="002B7664"/>
    <w:sectPr w:rsidR="00B653F0" w:rsidRPr="002B7664" w:rsidSect="008136D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11" w:rsidRDefault="00734111" w:rsidP="00C741CB">
      <w:r>
        <w:separator/>
      </w:r>
    </w:p>
  </w:endnote>
  <w:endnote w:type="continuationSeparator" w:id="0">
    <w:p w:rsidR="00734111" w:rsidRDefault="00734111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fficinaSanItcTCE-Boo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CB" w:rsidRDefault="00227D17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1267348</wp:posOffset>
          </wp:positionH>
          <wp:positionV relativeFrom="paragraph">
            <wp:posOffset>6350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>
      <w:rPr>
        <w:noProof/>
      </w:rPr>
      <w:t xml:space="preserve"> </w:t>
    </w:r>
    <w:r w:rsidR="00A31DE0">
      <w:rPr>
        <w:noProof/>
      </w:rPr>
      <w:drawing>
        <wp:inline distT="0" distB="0" distL="0" distR="0">
          <wp:extent cx="1433779" cy="422259"/>
          <wp:effectExtent l="0" t="0" r="0" b="0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780" cy="42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677732" cy="538897"/>
          <wp:effectExtent l="0" t="0" r="8255" b="0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17" cy="54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1CB">
      <w:rPr>
        <w:noProof/>
      </w:rPr>
      <w:t xml:space="preserve">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1182827" cy="462579"/>
          <wp:effectExtent l="0" t="0" r="0" b="0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9" cy="474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11" w:rsidRDefault="00734111" w:rsidP="00C741CB">
      <w:r>
        <w:separator/>
      </w:r>
    </w:p>
  </w:footnote>
  <w:footnote w:type="continuationSeparator" w:id="0">
    <w:p w:rsidR="00734111" w:rsidRDefault="00734111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B7664"/>
    <w:rsid w:val="003B6ADA"/>
    <w:rsid w:val="006B2037"/>
    <w:rsid w:val="00734111"/>
    <w:rsid w:val="0075316F"/>
    <w:rsid w:val="008136D3"/>
    <w:rsid w:val="00A31DE0"/>
    <w:rsid w:val="00AC6943"/>
    <w:rsid w:val="00AD184F"/>
    <w:rsid w:val="00AF0CBF"/>
    <w:rsid w:val="00B31D60"/>
    <w:rsid w:val="00B653F0"/>
    <w:rsid w:val="00C741CB"/>
    <w:rsid w:val="00DF2BAB"/>
    <w:rsid w:val="00E7281D"/>
    <w:rsid w:val="00F1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CF2A6-1096-4F42-9BFA-92FCB5C29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322</Words>
  <Characters>1906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sobkat01</cp:lastModifiedBy>
  <cp:revision>2</cp:revision>
  <dcterms:created xsi:type="dcterms:W3CDTF">2017-02-07T15:04:00Z</dcterms:created>
  <dcterms:modified xsi:type="dcterms:W3CDTF">2017-02-07T15:04:00Z</dcterms:modified>
</cp:coreProperties>
</file>